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764" w:rsidRPr="00E41764" w:rsidRDefault="00E41764" w:rsidP="00E41764">
      <w:pPr>
        <w:shd w:val="clear" w:color="auto" w:fill="FFFFFF"/>
        <w:wordWrap/>
        <w:ind w:hanging="66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E41764">
        <w:rPr>
          <w:rFonts w:ascii="Gulim" w:eastAsia="한양중고딕" w:hAnsi="한양중고딕" w:cs="Gulim"/>
          <w:color w:val="000000"/>
          <w:kern w:val="0"/>
          <w:sz w:val="18"/>
          <w:szCs w:val="18"/>
          <w:shd w:val="clear" w:color="auto" w:fill="FFFFFF"/>
        </w:rPr>
        <w:t>□</w:t>
      </w:r>
      <w:r w:rsidRPr="00E41764">
        <w:rPr>
          <w:rFonts w:ascii="Gulim" w:eastAsia="한양중고딕" w:hAnsi="한양중고딕" w:cs="Gulim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E41764">
        <w:rPr>
          <w:rFonts w:ascii="Gulim" w:eastAsia="한양중고딕" w:hAnsi="Gulim" w:cs="Gulim"/>
          <w:color w:val="000000"/>
          <w:kern w:val="0"/>
          <w:sz w:val="18"/>
          <w:szCs w:val="18"/>
          <w:shd w:val="clear" w:color="auto" w:fill="FFFFFF"/>
        </w:rPr>
        <w:t>글로벌리포트</w:t>
      </w:r>
      <w:r w:rsidRPr="00E41764">
        <w:rPr>
          <w:rFonts w:ascii="Gulim" w:eastAsia="한양중고딕" w:hAnsi="Gulim" w:cs="Gulim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E41764">
        <w:rPr>
          <w:rFonts w:ascii="Gulim" w:eastAsia="한양중고딕" w:hAnsi="Gulim" w:cs="Gulim"/>
          <w:color w:val="000000"/>
          <w:kern w:val="0"/>
          <w:sz w:val="18"/>
          <w:szCs w:val="18"/>
          <w:shd w:val="clear" w:color="auto" w:fill="FFFFFF"/>
        </w:rPr>
        <w:t>활동가이드</w:t>
      </w:r>
      <w:r w:rsidRPr="00E41764">
        <w:rPr>
          <w:rFonts w:ascii="Gulim" w:eastAsia="한양중고딕" w:hAnsi="Gulim" w:cs="Gulim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E41764">
        <w:rPr>
          <w:rFonts w:ascii="한양중고딕" w:eastAsia="한양중고딕" w:hAnsi="Gulim" w:cs="Gulim" w:hint="eastAsia"/>
          <w:color w:val="000000"/>
          <w:kern w:val="0"/>
          <w:sz w:val="18"/>
          <w:szCs w:val="18"/>
          <w:shd w:val="clear" w:color="auto" w:fill="FFFFFF"/>
        </w:rPr>
        <w:t>[</w:t>
      </w:r>
      <w:r w:rsidRPr="00E41764">
        <w:rPr>
          <w:rFonts w:ascii="Gulim" w:eastAsia="한양중고딕" w:hAnsi="Gulim" w:cs="Gulim"/>
          <w:color w:val="000000"/>
          <w:kern w:val="0"/>
          <w:sz w:val="18"/>
          <w:szCs w:val="18"/>
          <w:shd w:val="clear" w:color="auto" w:fill="FFFFFF"/>
        </w:rPr>
        <w:t>제</w:t>
      </w:r>
      <w:r w:rsidRPr="00E41764">
        <w:rPr>
          <w:rFonts w:ascii="한양중고딕" w:eastAsia="한양중고딕" w:hAnsi="Gulim" w:cs="Gulim" w:hint="eastAsia"/>
          <w:color w:val="000000"/>
          <w:kern w:val="0"/>
          <w:sz w:val="18"/>
          <w:szCs w:val="18"/>
          <w:shd w:val="clear" w:color="auto" w:fill="FFFFFF"/>
        </w:rPr>
        <w:t>5</w:t>
      </w:r>
      <w:r w:rsidRPr="00E41764">
        <w:rPr>
          <w:rFonts w:ascii="Gulim" w:eastAsia="한양중고딕" w:hAnsi="Gulim" w:cs="Gulim"/>
          <w:color w:val="000000"/>
          <w:kern w:val="0"/>
          <w:sz w:val="18"/>
          <w:szCs w:val="18"/>
          <w:shd w:val="clear" w:color="auto" w:fill="FFFFFF"/>
        </w:rPr>
        <w:t>호서식</w:t>
      </w:r>
      <w:r w:rsidRPr="00E41764">
        <w:rPr>
          <w:rFonts w:ascii="한양중고딕" w:eastAsia="한양중고딕" w:hAnsi="Gulim" w:cs="Gulim" w:hint="eastAsia"/>
          <w:color w:val="000000"/>
          <w:kern w:val="0"/>
          <w:sz w:val="18"/>
          <w:szCs w:val="18"/>
          <w:shd w:val="clear" w:color="auto" w:fill="FFFFFF"/>
        </w:rPr>
        <w:t>]</w:t>
      </w:r>
    </w:p>
    <w:p w:rsidR="00E41764" w:rsidRPr="00E41764" w:rsidRDefault="00E41764" w:rsidP="00E41764">
      <w:pPr>
        <w:shd w:val="clear" w:color="auto" w:fill="FFFFFF"/>
        <w:wordWrap/>
        <w:ind w:hanging="66"/>
        <w:jc w:val="left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02"/>
        <w:gridCol w:w="2063"/>
        <w:gridCol w:w="2005"/>
        <w:gridCol w:w="3980"/>
      </w:tblGrid>
      <w:tr w:rsidR="00E41764" w:rsidRPr="00E41764" w:rsidTr="00973B3C">
        <w:trPr>
          <w:trHeight w:val="739"/>
        </w:trPr>
        <w:tc>
          <w:tcPr>
            <w:tcW w:w="99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jc w:val="center"/>
              <w:textAlignment w:val="baseline"/>
              <w:rPr>
                <w:rFonts w:ascii="Gulim" w:eastAsia="Gulim" w:hAnsi="Gulim" w:cs="Gulim"/>
                <w:color w:val="000000"/>
                <w:kern w:val="0"/>
                <w:szCs w:val="20"/>
              </w:rPr>
            </w:pPr>
            <w:r w:rsidRPr="00E41764">
              <w:rPr>
                <w:rFonts w:ascii="Gulim" w:eastAsia="HYHeadLine-Medium" w:hAnsi="Gulim" w:cs="Gulim"/>
                <w:b/>
                <w:bCs/>
                <w:color w:val="000000"/>
                <w:kern w:val="0"/>
                <w:sz w:val="40"/>
                <w:szCs w:val="40"/>
              </w:rPr>
              <w:t>글로벌리포트</w:t>
            </w:r>
            <w:r w:rsidRPr="00E41764">
              <w:rPr>
                <w:rFonts w:ascii="Gulim" w:eastAsia="HYHeadLine-Medium" w:hAnsi="Gulim" w:cs="Gulim"/>
                <w:b/>
                <w:bCs/>
                <w:color w:val="000000"/>
                <w:kern w:val="0"/>
                <w:sz w:val="40"/>
                <w:szCs w:val="40"/>
              </w:rPr>
              <w:t xml:space="preserve"> </w:t>
            </w:r>
            <w:r w:rsidRPr="00E41764">
              <w:rPr>
                <w:rFonts w:ascii="Gulim" w:eastAsia="HYHeadLine-Medium" w:hAnsi="Gulim" w:cs="Gulim"/>
                <w:b/>
                <w:bCs/>
                <w:color w:val="000000"/>
                <w:kern w:val="0"/>
                <w:sz w:val="40"/>
                <w:szCs w:val="40"/>
              </w:rPr>
              <w:t>요약서</w:t>
            </w:r>
          </w:p>
        </w:tc>
      </w:tr>
      <w:tr w:rsidR="00E41764" w:rsidRPr="00E41764" w:rsidTr="00973B3C">
        <w:trPr>
          <w:trHeight w:val="653"/>
        </w:trPr>
        <w:tc>
          <w:tcPr>
            <w:tcW w:w="99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보고자</w:t>
            </w:r>
          </w:p>
        </w:tc>
      </w:tr>
      <w:tr w:rsidR="00E41764" w:rsidRPr="00E41764" w:rsidTr="00973B3C">
        <w:trPr>
          <w:trHeight w:val="709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0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973B3C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>
              <w:rPr>
                <w:rFonts w:ascii="BatangChe" w:eastAsia="BatangChe" w:hAnsi="BatangChe" w:cs="Gulim" w:hint="eastAsia"/>
                <w:color w:val="000000"/>
                <w:kern w:val="0"/>
                <w:szCs w:val="20"/>
              </w:rPr>
              <w:t>김현우</w:t>
            </w:r>
            <w:bookmarkStart w:id="0" w:name="_GoBack"/>
            <w:bookmarkEnd w:id="0"/>
          </w:p>
        </w:tc>
        <w:tc>
          <w:tcPr>
            <w:tcW w:w="2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 w:hint="eastAsia"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973B3C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973B3C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urbanist25@gmail.com</w:t>
            </w:r>
          </w:p>
        </w:tc>
      </w:tr>
      <w:tr w:rsidR="00E41764" w:rsidRPr="00E41764" w:rsidTr="00973B3C">
        <w:trPr>
          <w:trHeight w:val="709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번역언어</w:t>
            </w:r>
          </w:p>
        </w:tc>
        <w:tc>
          <w:tcPr>
            <w:tcW w:w="8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973B3C" w:rsidRDefault="00973B3C" w:rsidP="00973B3C">
            <w:pPr>
              <w:spacing w:line="312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Cs w:val="20"/>
              </w:rPr>
            </w:pPr>
            <w:r w:rsidRPr="00973B3C">
              <w:rPr>
                <w:rFonts w:ascii="Times New Roman" w:eastAsia="한양중고딕" w:hAnsi="한양중고딕" w:cs="Times New Roman"/>
                <w:color w:val="000000"/>
                <w:spacing w:val="-26"/>
                <w:kern w:val="0"/>
                <w:szCs w:val="20"/>
              </w:rPr>
              <w:t>■</w:t>
            </w:r>
            <w:r w:rsidRPr="00973B3C">
              <w:rPr>
                <w:rFonts w:ascii="Times New Roman" w:eastAsia="한양중고딕" w:hAnsi="한양중고딕" w:cs="Times New Roman"/>
                <w:color w:val="000000"/>
                <w:spacing w:val="-26"/>
                <w:kern w:val="0"/>
                <w:szCs w:val="20"/>
              </w:rPr>
              <w:t xml:space="preserve"> </w:t>
            </w:r>
            <w:r w:rsidR="00E41764" w:rsidRPr="00E41764">
              <w:rPr>
                <w:rFonts w:ascii="BatangChe" w:eastAsia="BatangChe" w:hAnsi="BatangChe" w:cs="Gulim"/>
                <w:color w:val="000000"/>
                <w:spacing w:val="-26"/>
                <w:kern w:val="0"/>
                <w:szCs w:val="20"/>
                <w:shd w:val="clear" w:color="auto" w:fill="FFFFFF"/>
              </w:rPr>
              <w:t>영어 □ 일본어 □ 프랑스어 □ 독일어 □ 중국어 □ 기타</w:t>
            </w:r>
            <w:r w:rsidR="00E41764" w:rsidRPr="00E41764">
              <w:rPr>
                <w:rFonts w:ascii="BatangChe" w:eastAsia="BatangChe" w:hAnsi="BatangChe" w:cs="Gulim" w:hint="eastAsia"/>
                <w:color w:val="000000"/>
                <w:spacing w:val="-26"/>
                <w:kern w:val="0"/>
                <w:szCs w:val="20"/>
                <w:shd w:val="clear" w:color="auto" w:fill="FFFFFF"/>
              </w:rPr>
              <w:t>( )</w:t>
            </w:r>
          </w:p>
        </w:tc>
      </w:tr>
      <w:tr w:rsidR="00E41764" w:rsidRPr="00E41764" w:rsidTr="00973B3C">
        <w:trPr>
          <w:trHeight w:val="709"/>
        </w:trPr>
        <w:tc>
          <w:tcPr>
            <w:tcW w:w="995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리포트 정보</w:t>
            </w:r>
          </w:p>
        </w:tc>
      </w:tr>
      <w:tr w:rsidR="00E41764" w:rsidRPr="00E41764" w:rsidTr="00973B3C">
        <w:trPr>
          <w:trHeight w:val="709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원문제목</w:t>
            </w:r>
          </w:p>
        </w:tc>
        <w:tc>
          <w:tcPr>
            <w:tcW w:w="8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FA6F97" w:rsidRDefault="00372E7C" w:rsidP="00E41764">
            <w:pPr>
              <w:shd w:val="clear" w:color="auto" w:fill="FFFFFF"/>
              <w:wordWrap/>
              <w:textAlignment w:val="baseline"/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  <w:t>Urban Mobility in the Smart City Age</w:t>
            </w:r>
          </w:p>
        </w:tc>
      </w:tr>
      <w:tr w:rsidR="00E41764" w:rsidRPr="00E41764" w:rsidTr="00973B3C">
        <w:trPr>
          <w:trHeight w:val="709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한글제목</w:t>
            </w:r>
          </w:p>
        </w:tc>
        <w:tc>
          <w:tcPr>
            <w:tcW w:w="8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FA6F97" w:rsidRDefault="00372E7C" w:rsidP="00E41764">
            <w:pPr>
              <w:shd w:val="clear" w:color="auto" w:fill="FFFFFF"/>
              <w:wordWrap/>
              <w:textAlignment w:val="baseline"/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  <w:t>스마트 시티 시대의 도심 이동성</w:t>
            </w:r>
          </w:p>
        </w:tc>
      </w:tr>
      <w:tr w:rsidR="00E41764" w:rsidRPr="00E41764" w:rsidTr="00973B3C">
        <w:trPr>
          <w:trHeight w:val="709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원문</w:t>
            </w:r>
            <w:r w:rsidRPr="00E41764">
              <w:rPr>
                <w:rFonts w:ascii="BatangChe" w:eastAsia="BatangChe" w:hAnsi="BatangChe" w:cs="Gulim" w:hint="eastAsia"/>
                <w:color w:val="000000"/>
                <w:kern w:val="0"/>
                <w:szCs w:val="20"/>
              </w:rPr>
              <w:t>(URL)</w:t>
            </w:r>
          </w:p>
        </w:tc>
        <w:tc>
          <w:tcPr>
            <w:tcW w:w="8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FA6F97" w:rsidRDefault="00372E7C" w:rsidP="00E41764">
            <w:pPr>
              <w:shd w:val="clear" w:color="auto" w:fill="FFFFFF"/>
              <w:wordWrap/>
              <w:textAlignment w:val="baseline"/>
              <w:rPr>
                <w:rFonts w:ascii="BatangChe" w:eastAsia="BatangChe" w:hAnsi="BatangChe" w:cs="Gulim"/>
                <w:color w:val="000000" w:themeColor="text1"/>
                <w:kern w:val="0"/>
                <w:sz w:val="12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  <w:t>http://download.schneider-electric.com/files?p_Reference=998-2095-06-07-14AR0_EN&amp;p_EnDocType=White%20Paper&amp;p_File_Id=492809809&amp;p_File_Name=998-2095-06-07-14AR0_EN.pdf</w:t>
            </w:r>
          </w:p>
        </w:tc>
      </w:tr>
      <w:tr w:rsidR="00E41764" w:rsidRPr="00E41764" w:rsidTr="00973B3C">
        <w:trPr>
          <w:trHeight w:val="709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정보출처기관</w:t>
            </w:r>
          </w:p>
        </w:tc>
        <w:tc>
          <w:tcPr>
            <w:tcW w:w="8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FA6F97" w:rsidRDefault="00372E7C" w:rsidP="00E41764">
            <w:pPr>
              <w:shd w:val="clear" w:color="auto" w:fill="FFFFFF"/>
              <w:wordWrap/>
              <w:textAlignment w:val="baseline"/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  <w:t>Schneider Electric White Paper</w:t>
            </w:r>
          </w:p>
        </w:tc>
      </w:tr>
      <w:tr w:rsidR="00E41764" w:rsidRPr="00E41764" w:rsidTr="00973B3C">
        <w:trPr>
          <w:trHeight w:val="709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spacing w:val="-10"/>
                <w:kern w:val="0"/>
                <w:szCs w:val="20"/>
              </w:rPr>
              <w:t>발행 국가</w:t>
            </w:r>
            <w:r w:rsidRPr="00E41764">
              <w:rPr>
                <w:rFonts w:ascii="BatangChe" w:eastAsia="BatangChe" w:hAnsi="BatangChe" w:cs="Gulim" w:hint="eastAsia"/>
                <w:color w:val="000000"/>
                <w:spacing w:val="-10"/>
                <w:kern w:val="0"/>
                <w:szCs w:val="20"/>
              </w:rPr>
              <w:t>/</w:t>
            </w:r>
            <w:r w:rsidRPr="00E41764">
              <w:rPr>
                <w:rFonts w:ascii="BatangChe" w:eastAsia="BatangChe" w:hAnsi="BatangChe" w:cs="Gulim"/>
                <w:color w:val="000000"/>
                <w:spacing w:val="-10"/>
                <w:kern w:val="0"/>
                <w:szCs w:val="20"/>
              </w:rPr>
              <w:t>지역</w:t>
            </w:r>
            <w:r w:rsidRPr="00E41764">
              <w:rPr>
                <w:rFonts w:ascii="BatangChe" w:eastAsia="BatangChe" w:hAnsi="BatangChe" w:cs="Gulim" w:hint="eastAsia"/>
                <w:color w:val="000000"/>
                <w:spacing w:val="-10"/>
                <w:kern w:val="0"/>
                <w:szCs w:val="20"/>
              </w:rPr>
              <w:t>(</w:t>
            </w:r>
            <w:r w:rsidRPr="00E41764">
              <w:rPr>
                <w:rFonts w:ascii="BatangChe" w:eastAsia="BatangChe" w:hAnsi="BatangChe" w:cs="Gulim"/>
                <w:color w:val="000000"/>
                <w:spacing w:val="-10"/>
                <w:kern w:val="0"/>
                <w:szCs w:val="20"/>
              </w:rPr>
              <w:t>도시</w:t>
            </w:r>
            <w:r w:rsidRPr="00E41764">
              <w:rPr>
                <w:rFonts w:ascii="BatangChe" w:eastAsia="BatangChe" w:hAnsi="BatangChe" w:cs="Gulim" w:hint="eastAsia"/>
                <w:color w:val="000000"/>
                <w:spacing w:val="-10"/>
                <w:kern w:val="0"/>
                <w:szCs w:val="20"/>
              </w:rPr>
              <w:t>)</w:t>
            </w:r>
          </w:p>
        </w:tc>
        <w:tc>
          <w:tcPr>
            <w:tcW w:w="8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FA6F97" w:rsidRDefault="00372E7C" w:rsidP="00E41764">
            <w:pPr>
              <w:shd w:val="clear" w:color="auto" w:fill="FFFFFF"/>
              <w:wordWrap/>
              <w:textAlignment w:val="baseline"/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  <w:t>영국/런던</w:t>
            </w:r>
          </w:p>
        </w:tc>
      </w:tr>
      <w:tr w:rsidR="00E41764" w:rsidRPr="00E41764" w:rsidTr="00973B3C">
        <w:trPr>
          <w:trHeight w:val="709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발행일자</w:t>
            </w:r>
          </w:p>
        </w:tc>
        <w:tc>
          <w:tcPr>
            <w:tcW w:w="8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FA6F97" w:rsidRDefault="00372E7C" w:rsidP="00E41764">
            <w:pPr>
              <w:shd w:val="clear" w:color="auto" w:fill="FFFFFF"/>
              <w:wordWrap/>
              <w:textAlignment w:val="baseline"/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  <w:t>2014. 06. 07</w:t>
            </w:r>
          </w:p>
        </w:tc>
      </w:tr>
      <w:tr w:rsidR="00E41764" w:rsidRPr="00E41764" w:rsidTr="00973B3C">
        <w:trPr>
          <w:trHeight w:val="969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컨텐츠 구분</w:t>
            </w:r>
          </w:p>
        </w:tc>
        <w:tc>
          <w:tcPr>
            <w:tcW w:w="8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973B3C" w:rsidP="00E41764">
            <w:pPr>
              <w:shd w:val="clear" w:color="auto" w:fill="FFFFFF"/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973B3C">
              <w:rPr>
                <w:rFonts w:ascii="Times New Roman" w:eastAsia="한양중고딕" w:hAnsi="한양중고딕" w:cs="Times New Roman"/>
                <w:color w:val="000000"/>
                <w:spacing w:val="-26"/>
                <w:kern w:val="0"/>
                <w:szCs w:val="20"/>
              </w:rPr>
              <w:t>■</w:t>
            </w:r>
            <w:r w:rsidR="00E41764" w:rsidRPr="00E41764">
              <w:rPr>
                <w:rFonts w:ascii="BatangChe" w:eastAsia="BatangChe" w:hAnsi="BatangChe" w:cs="Gulim"/>
                <w:color w:val="000000"/>
                <w:kern w:val="0"/>
                <w:szCs w:val="20"/>
                <w:shd w:val="clear" w:color="auto" w:fill="FFFFFF"/>
              </w:rPr>
              <w:t xml:space="preserve"> 도시 □ 건축 □ 시설물 □ 플랜트 □ 수자원 </w:t>
            </w:r>
          </w:p>
          <w:p w:rsidR="00E41764" w:rsidRPr="00E41764" w:rsidRDefault="00E41764" w:rsidP="00E41764">
            <w:pPr>
              <w:shd w:val="clear" w:color="auto" w:fill="FFFFFF"/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  <w:shd w:val="clear" w:color="auto" w:fill="FFFFFF"/>
              </w:rPr>
              <w:t>□ 철도교통</w:t>
            </w:r>
            <w:r w:rsidR="00372E7C">
              <w:rPr>
                <w:rFonts w:ascii="BatangChe" w:eastAsia="BatangChe" w:hAnsi="BatangChe" w:cs="Gulim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372E7C" w:rsidRPr="00973B3C">
              <w:rPr>
                <w:rFonts w:ascii="Times New Roman" w:eastAsia="한양중고딕" w:hAnsi="한양중고딕" w:cs="Times New Roman"/>
                <w:color w:val="000000"/>
                <w:spacing w:val="-26"/>
                <w:kern w:val="0"/>
                <w:szCs w:val="20"/>
              </w:rPr>
              <w:t>■</w:t>
            </w:r>
            <w:r w:rsidRPr="00E41764">
              <w:rPr>
                <w:rFonts w:ascii="BatangChe" w:eastAsia="BatangChe" w:hAnsi="BatangChe" w:cs="Gulim"/>
                <w:color w:val="000000"/>
                <w:kern w:val="0"/>
                <w:szCs w:val="20"/>
                <w:shd w:val="clear" w:color="auto" w:fill="FFFFFF"/>
              </w:rPr>
              <w:t xml:space="preserve"> 도로교통 □ 항공교통 □ 물류</w:t>
            </w:r>
          </w:p>
        </w:tc>
      </w:tr>
      <w:tr w:rsidR="00E41764" w:rsidRPr="00E41764" w:rsidTr="00973B3C">
        <w:trPr>
          <w:trHeight w:val="812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spacing w:val="-16"/>
                <w:kern w:val="0"/>
                <w:szCs w:val="20"/>
              </w:rPr>
              <w:t>키워드</w:t>
            </w:r>
            <w:r w:rsidRPr="00E41764">
              <w:rPr>
                <w:rFonts w:ascii="BatangChe" w:eastAsia="BatangChe" w:hAnsi="BatangChe" w:cs="Gulim" w:hint="eastAsia"/>
                <w:color w:val="000000"/>
                <w:spacing w:val="-16"/>
                <w:kern w:val="0"/>
                <w:szCs w:val="20"/>
              </w:rPr>
              <w:t>(</w:t>
            </w:r>
            <w:r w:rsidRPr="00E41764">
              <w:rPr>
                <w:rFonts w:ascii="BatangChe" w:eastAsia="BatangChe" w:hAnsi="BatangChe" w:cs="Gulim"/>
                <w:color w:val="000000"/>
                <w:spacing w:val="-16"/>
                <w:kern w:val="0"/>
                <w:szCs w:val="20"/>
              </w:rPr>
              <w:t xml:space="preserve">최대 </w:t>
            </w:r>
            <w:r w:rsidRPr="00E41764">
              <w:rPr>
                <w:rFonts w:ascii="BatangChe" w:eastAsia="BatangChe" w:hAnsi="BatangChe" w:cs="Gulim" w:hint="eastAsia"/>
                <w:color w:val="000000"/>
                <w:spacing w:val="-16"/>
                <w:kern w:val="0"/>
                <w:szCs w:val="20"/>
              </w:rPr>
              <w:t>5</w:t>
            </w:r>
            <w:r w:rsidRPr="00E41764">
              <w:rPr>
                <w:rFonts w:ascii="BatangChe" w:eastAsia="BatangChe" w:hAnsi="BatangChe" w:cs="Gulim"/>
                <w:color w:val="000000"/>
                <w:spacing w:val="-16"/>
                <w:kern w:val="0"/>
                <w:szCs w:val="20"/>
              </w:rPr>
              <w:t>개까지</w:t>
            </w:r>
            <w:r w:rsidRPr="00E41764">
              <w:rPr>
                <w:rFonts w:ascii="BatangChe" w:eastAsia="BatangChe" w:hAnsi="BatangChe" w:cs="Gulim" w:hint="eastAsia"/>
                <w:color w:val="000000"/>
                <w:spacing w:val="-16"/>
                <w:kern w:val="0"/>
                <w:szCs w:val="20"/>
              </w:rPr>
              <w:t>)</w:t>
            </w:r>
          </w:p>
        </w:tc>
        <w:tc>
          <w:tcPr>
            <w:tcW w:w="8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FA6F97" w:rsidP="00FA6F97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FA6F97">
              <w:rPr>
                <w:rFonts w:ascii="BatangChe" w:eastAsia="BatangChe" w:hAnsi="BatangChe" w:cs="Gulim" w:hint="eastAsia"/>
                <w:color w:val="000000" w:themeColor="text1"/>
                <w:kern w:val="0"/>
                <w:szCs w:val="20"/>
              </w:rPr>
              <w:t>도시</w:t>
            </w:r>
            <w:r w:rsidR="00372E7C">
              <w:rPr>
                <w:rFonts w:ascii="BatangChe" w:eastAsia="BatangChe" w:hAnsi="BatangChe" w:cs="Gulim" w:hint="eastAsia"/>
                <w:color w:val="000000" w:themeColor="text1"/>
                <w:kern w:val="0"/>
                <w:szCs w:val="20"/>
              </w:rPr>
              <w:t xml:space="preserve"> 이동성</w:t>
            </w:r>
            <w:r w:rsidRPr="00FA6F97">
              <w:rPr>
                <w:rFonts w:ascii="BatangChe" w:eastAsia="BatangChe" w:hAnsi="BatangChe" w:cs="Gulim" w:hint="eastAsia"/>
                <w:color w:val="000000" w:themeColor="text1"/>
                <w:kern w:val="0"/>
                <w:szCs w:val="20"/>
              </w:rPr>
              <w:t xml:space="preserve">, </w:t>
            </w:r>
            <w:r w:rsidR="00372E7C">
              <w:rPr>
                <w:rFonts w:ascii="BatangChe" w:eastAsia="BatangChe" w:hAnsi="BatangChe" w:cs="Gulim" w:hint="eastAsia"/>
                <w:color w:val="000000" w:themeColor="text1"/>
                <w:kern w:val="0"/>
                <w:szCs w:val="20"/>
              </w:rPr>
              <w:t>스마트 시티</w:t>
            </w:r>
            <w:r w:rsidRPr="00FA6F97">
              <w:rPr>
                <w:rFonts w:ascii="BatangChe" w:eastAsia="BatangChe" w:hAnsi="BatangChe" w:cs="Gulim" w:hint="eastAsia"/>
                <w:color w:val="000000" w:themeColor="text1"/>
                <w:kern w:val="0"/>
                <w:szCs w:val="20"/>
              </w:rPr>
              <w:t>,</w:t>
            </w:r>
            <w:r w:rsidRPr="00FA6F97"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  <w:t xml:space="preserve"> </w:t>
            </w:r>
            <w:r w:rsidR="00372E7C">
              <w:rPr>
                <w:rFonts w:ascii="BatangChe" w:eastAsia="BatangChe" w:hAnsi="BatangChe" w:cs="Gulim" w:hint="eastAsia"/>
                <w:color w:val="000000" w:themeColor="text1"/>
                <w:kern w:val="0"/>
                <w:szCs w:val="20"/>
              </w:rPr>
              <w:t xml:space="preserve">교통 </w:t>
            </w:r>
            <w:r w:rsidR="0086328B">
              <w:rPr>
                <w:rFonts w:ascii="BatangChe" w:eastAsia="BatangChe" w:hAnsi="BatangChe" w:cs="Gulim" w:hint="eastAsia"/>
                <w:color w:val="000000" w:themeColor="text1"/>
                <w:kern w:val="0"/>
                <w:szCs w:val="20"/>
              </w:rPr>
              <w:t>정책</w:t>
            </w:r>
            <w:r w:rsidRPr="00FA6F97">
              <w:rPr>
                <w:rFonts w:ascii="BatangChe" w:eastAsia="BatangChe" w:hAnsi="BatangChe" w:cs="Gulim" w:hint="eastAsia"/>
                <w:color w:val="000000" w:themeColor="text1"/>
                <w:kern w:val="0"/>
                <w:szCs w:val="20"/>
              </w:rPr>
              <w:t>,</w:t>
            </w:r>
            <w:r w:rsidRPr="00FA6F97">
              <w:rPr>
                <w:rFonts w:ascii="BatangChe" w:eastAsia="BatangChe" w:hAnsi="BatangChe" w:cs="Gulim"/>
                <w:color w:val="000000" w:themeColor="text1"/>
                <w:kern w:val="0"/>
                <w:szCs w:val="20"/>
              </w:rPr>
              <w:t xml:space="preserve"> </w:t>
            </w:r>
            <w:r w:rsidR="0086328B">
              <w:rPr>
                <w:rFonts w:ascii="BatangChe" w:eastAsia="BatangChe" w:hAnsi="BatangChe" w:cs="Gulim" w:hint="eastAsia"/>
                <w:color w:val="000000" w:themeColor="text1"/>
                <w:kern w:val="0"/>
                <w:szCs w:val="20"/>
              </w:rPr>
              <w:t>스마트 이동성</w:t>
            </w:r>
          </w:p>
        </w:tc>
      </w:tr>
      <w:tr w:rsidR="00E41764" w:rsidRPr="00E41764" w:rsidTr="00973B3C">
        <w:trPr>
          <w:trHeight w:val="1604"/>
        </w:trPr>
        <w:tc>
          <w:tcPr>
            <w:tcW w:w="1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764" w:rsidRPr="00E41764" w:rsidRDefault="00E41764" w:rsidP="00E41764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E41764">
              <w:rPr>
                <w:rFonts w:ascii="BatangChe" w:eastAsia="BatangChe" w:hAnsi="BatangChe" w:cs="Gulim"/>
                <w:color w:val="000000"/>
                <w:spacing w:val="-16"/>
                <w:kern w:val="0"/>
                <w:szCs w:val="20"/>
              </w:rPr>
              <w:t>목차</w:t>
            </w:r>
            <w:r w:rsidRPr="00E41764">
              <w:rPr>
                <w:rFonts w:ascii="BatangChe" w:eastAsia="BatangChe" w:hAnsi="BatangChe" w:cs="Gulim" w:hint="eastAsia"/>
                <w:color w:val="000000"/>
                <w:spacing w:val="-16"/>
                <w:kern w:val="0"/>
                <w:szCs w:val="20"/>
              </w:rPr>
              <w:t>(</w:t>
            </w:r>
            <w:r w:rsidRPr="00E41764">
              <w:rPr>
                <w:rFonts w:ascii="BatangChe" w:eastAsia="BatangChe" w:hAnsi="BatangChe" w:cs="Gulim"/>
                <w:color w:val="000000"/>
                <w:spacing w:val="-16"/>
                <w:kern w:val="0"/>
                <w:szCs w:val="20"/>
              </w:rPr>
              <w:t>원문표기</w:t>
            </w:r>
            <w:r w:rsidRPr="00E41764">
              <w:rPr>
                <w:rFonts w:ascii="BatangChe" w:eastAsia="BatangChe" w:hAnsi="BatangChe" w:cs="Gulim" w:hint="eastAsia"/>
                <w:color w:val="000000"/>
                <w:spacing w:val="-16"/>
                <w:kern w:val="0"/>
                <w:szCs w:val="20"/>
              </w:rPr>
              <w:t>)</w:t>
            </w:r>
          </w:p>
        </w:tc>
        <w:tc>
          <w:tcPr>
            <w:tcW w:w="804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2E7C" w:rsidRPr="00372E7C" w:rsidRDefault="00372E7C" w:rsidP="00372E7C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1. 서론</w:t>
            </w:r>
          </w:p>
          <w:p w:rsidR="00372E7C" w:rsidRPr="00372E7C" w:rsidRDefault="00372E7C" w:rsidP="00372E7C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2. 도시 이동성의 현황 및 도전과제</w:t>
            </w:r>
          </w:p>
          <w:p w:rsidR="00372E7C" w:rsidRPr="00372E7C" w:rsidRDefault="00372E7C" w:rsidP="00372E7C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3. 스마트 이동성(이동수단)의 전망</w:t>
            </w:r>
          </w:p>
          <w:p w:rsidR="00372E7C" w:rsidRPr="00372E7C" w:rsidRDefault="00372E7C" w:rsidP="00372E7C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4. 스마트 이동성의 구조</w:t>
            </w:r>
          </w:p>
          <w:p w:rsidR="00E41764" w:rsidRPr="00E41764" w:rsidRDefault="00372E7C" w:rsidP="00372E7C">
            <w:pPr>
              <w:wordWrap/>
              <w:textAlignment w:val="baseline"/>
              <w:rPr>
                <w:rFonts w:ascii="BatangChe" w:eastAsia="BatangChe" w:hAnsi="BatangChe" w:cs="Gulim"/>
                <w:color w:val="000000"/>
                <w:kern w:val="0"/>
                <w:szCs w:val="20"/>
              </w:rPr>
            </w:pPr>
            <w:r w:rsidRPr="00372E7C">
              <w:rPr>
                <w:rFonts w:ascii="BatangChe" w:eastAsia="BatangChe" w:hAnsi="BatangChe" w:cs="Gulim"/>
                <w:color w:val="000000"/>
                <w:kern w:val="0"/>
                <w:szCs w:val="20"/>
              </w:rPr>
              <w:t>5. 이동성: 스마트하고 지속가능한 도시를 위한 초석</w:t>
            </w:r>
          </w:p>
        </w:tc>
      </w:tr>
    </w:tbl>
    <w:p w:rsidR="00E41764" w:rsidRPr="00E41764" w:rsidRDefault="00E41764" w:rsidP="00E41764">
      <w:pPr>
        <w:wordWrap/>
        <w:ind w:hanging="66"/>
        <w:textAlignment w:val="baseline"/>
        <w:rPr>
          <w:rFonts w:ascii="BatangChe" w:eastAsia="BatangChe" w:hAnsi="BatangChe" w:cs="Gulim"/>
          <w:color w:val="000000"/>
          <w:kern w:val="0"/>
          <w:szCs w:val="20"/>
        </w:rPr>
      </w:pPr>
      <w:r w:rsidRPr="00E41764">
        <w:rPr>
          <w:rFonts w:ascii="BatangChe" w:eastAsia="BatangChe" w:hAnsi="BatangChe" w:cs="Gulim"/>
          <w:color w:val="000000"/>
          <w:kern w:val="0"/>
          <w:szCs w:val="20"/>
          <w:shd w:val="clear" w:color="auto" w:fill="FFFFFF"/>
        </w:rPr>
        <w:t>※ 글로벌리포트 요약서는 작성하신 본문과 함께 제출해주시기 바랍니다</w:t>
      </w:r>
      <w:r w:rsidRPr="00E41764">
        <w:rPr>
          <w:rFonts w:ascii="BatangChe" w:eastAsia="BatangChe" w:hAnsi="BatangChe" w:cs="Gulim" w:hint="eastAsia"/>
          <w:color w:val="000000"/>
          <w:kern w:val="0"/>
          <w:szCs w:val="20"/>
          <w:shd w:val="clear" w:color="auto" w:fill="FFFFFF"/>
        </w:rPr>
        <w:t>.</w:t>
      </w:r>
    </w:p>
    <w:p w:rsidR="00D96780" w:rsidRPr="00E41764" w:rsidRDefault="00D96780" w:rsidP="00E41764">
      <w:pPr>
        <w:wordWrap/>
      </w:pPr>
    </w:p>
    <w:sectPr w:rsidR="00D96780" w:rsidRPr="00E41764" w:rsidSect="00E41764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한양중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HeadLine-Medium">
    <w:altName w:val="Haan YHead M"/>
    <w:charset w:val="81"/>
    <w:family w:val="roman"/>
    <w:pitch w:val="variable"/>
    <w:sig w:usb0="00000000" w:usb1="09D77CF9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764"/>
    <w:rsid w:val="00372E7C"/>
    <w:rsid w:val="0086328B"/>
    <w:rsid w:val="00973B3C"/>
    <w:rsid w:val="00D96780"/>
    <w:rsid w:val="00E41764"/>
    <w:rsid w:val="00EB7306"/>
    <w:rsid w:val="00FA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2616F6-87C5-4287-80BF-ECAF9D8D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6780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E41764"/>
    <w:pPr>
      <w:spacing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1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5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63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HYUN WOO KIM</cp:lastModifiedBy>
  <cp:revision>3</cp:revision>
  <dcterms:created xsi:type="dcterms:W3CDTF">2015-05-30T22:35:00Z</dcterms:created>
  <dcterms:modified xsi:type="dcterms:W3CDTF">2015-05-30T22:35:00Z</dcterms:modified>
</cp:coreProperties>
</file>